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3B" w:rsidRPr="00926A3B" w:rsidRDefault="00926A3B" w:rsidP="00B22123">
      <w:pPr>
        <w:pStyle w:val="Default"/>
        <w:rPr>
          <w:rFonts w:ascii="Arial" w:hAnsi="Arial" w:cs="Arial"/>
        </w:rPr>
      </w:pPr>
    </w:p>
    <w:p w:rsidR="00B22123" w:rsidRPr="00926A3B" w:rsidRDefault="00926A3B" w:rsidP="00926A3B">
      <w:pPr>
        <w:pStyle w:val="Default"/>
        <w:rPr>
          <w:rFonts w:ascii="Arial" w:hAnsi="Arial" w:cs="Arial"/>
        </w:rPr>
      </w:pPr>
      <w:r w:rsidRPr="00926A3B">
        <w:rPr>
          <w:rFonts w:ascii="Arial" w:hAnsi="Arial" w:cs="Arial"/>
        </w:rPr>
        <w:t>The University of Chicago has made a payment to you regarding travel or supplies. The IRS defines travel or reimbursement for supplies to be an unqualified expense and is taxable (scholarship) income. However, the IRS recognizes that some travel and supply expenses ar</w:t>
      </w:r>
      <w:r w:rsidR="000F2FC7">
        <w:rPr>
          <w:rFonts w:ascii="Arial" w:hAnsi="Arial" w:cs="Arial"/>
        </w:rPr>
        <w:t>e necessary and required for a student’s educational needs.</w:t>
      </w:r>
      <w:r w:rsidRPr="00926A3B">
        <w:rPr>
          <w:rFonts w:ascii="Arial" w:hAnsi="Arial" w:cs="Arial"/>
        </w:rPr>
        <w:t xml:space="preserve">  </w:t>
      </w:r>
    </w:p>
    <w:p w:rsidR="00B22123" w:rsidRPr="00926A3B" w:rsidRDefault="00B22123" w:rsidP="00B22123">
      <w:pPr>
        <w:pStyle w:val="NoSpacing"/>
        <w:rPr>
          <w:rFonts w:ascii="Arial" w:hAnsi="Arial" w:cs="Arial"/>
          <w:sz w:val="24"/>
          <w:szCs w:val="24"/>
        </w:rPr>
      </w:pPr>
    </w:p>
    <w:p w:rsidR="00F25516" w:rsidRPr="00926A3B" w:rsidRDefault="00926A3B" w:rsidP="00F25516">
      <w:pPr>
        <w:pStyle w:val="NoSpacing"/>
        <w:rPr>
          <w:rFonts w:ascii="Arial" w:hAnsi="Arial" w:cs="Arial"/>
          <w:sz w:val="24"/>
          <w:szCs w:val="24"/>
        </w:rPr>
      </w:pPr>
      <w:r w:rsidRPr="00926A3B">
        <w:rPr>
          <w:rFonts w:ascii="Arial" w:hAnsi="Arial" w:cs="Arial"/>
          <w:sz w:val="24"/>
          <w:szCs w:val="24"/>
        </w:rPr>
        <w:t>T</w:t>
      </w:r>
      <w:r w:rsidR="00F25516" w:rsidRPr="00926A3B">
        <w:rPr>
          <w:rFonts w:ascii="Arial" w:hAnsi="Arial" w:cs="Arial"/>
          <w:sz w:val="24"/>
          <w:szCs w:val="24"/>
        </w:rPr>
        <w:t>ravel reimbursements are not reportable to the Internal Revenue Service (IRS) as income to the student if the student can document that the travel:</w:t>
      </w:r>
    </w:p>
    <w:p w:rsidR="00F25516" w:rsidRPr="00926A3B" w:rsidRDefault="00F25516" w:rsidP="00F25516">
      <w:pPr>
        <w:pStyle w:val="NoSpacing"/>
        <w:rPr>
          <w:rFonts w:ascii="Arial" w:hAnsi="Arial" w:cs="Arial"/>
          <w:sz w:val="24"/>
          <w:szCs w:val="24"/>
        </w:rPr>
      </w:pPr>
    </w:p>
    <w:p w:rsidR="00F25516" w:rsidRPr="00926A3B" w:rsidRDefault="00F25516" w:rsidP="00F25516">
      <w:pPr>
        <w:pStyle w:val="NoSpacing"/>
        <w:numPr>
          <w:ilvl w:val="0"/>
          <w:numId w:val="1"/>
        </w:numPr>
        <w:rPr>
          <w:rFonts w:ascii="Arial" w:hAnsi="Arial" w:cs="Arial"/>
          <w:sz w:val="24"/>
          <w:szCs w:val="24"/>
        </w:rPr>
      </w:pPr>
      <w:r w:rsidRPr="00926A3B">
        <w:rPr>
          <w:rFonts w:ascii="Arial" w:hAnsi="Arial" w:cs="Arial"/>
          <w:sz w:val="24"/>
          <w:szCs w:val="24"/>
        </w:rPr>
        <w:t>Directly supports a faculty members’ project or research program, or</w:t>
      </w:r>
    </w:p>
    <w:p w:rsidR="00F25516" w:rsidRPr="00926A3B" w:rsidRDefault="00F25516" w:rsidP="00F25516">
      <w:pPr>
        <w:pStyle w:val="NoSpacing"/>
        <w:numPr>
          <w:ilvl w:val="0"/>
          <w:numId w:val="1"/>
        </w:numPr>
        <w:rPr>
          <w:rFonts w:ascii="Arial" w:hAnsi="Arial" w:cs="Arial"/>
          <w:sz w:val="24"/>
          <w:szCs w:val="24"/>
        </w:rPr>
      </w:pPr>
      <w:r w:rsidRPr="00926A3B">
        <w:rPr>
          <w:rFonts w:ascii="Arial" w:hAnsi="Arial" w:cs="Arial"/>
          <w:sz w:val="24"/>
          <w:szCs w:val="24"/>
        </w:rPr>
        <w:t>Is related to presenting at a conference, or</w:t>
      </w:r>
    </w:p>
    <w:p w:rsidR="00F25516" w:rsidRPr="00926A3B" w:rsidRDefault="00F25516" w:rsidP="00F25516">
      <w:pPr>
        <w:pStyle w:val="NoSpacing"/>
        <w:numPr>
          <w:ilvl w:val="0"/>
          <w:numId w:val="1"/>
        </w:numPr>
        <w:rPr>
          <w:rFonts w:ascii="Arial" w:hAnsi="Arial" w:cs="Arial"/>
          <w:sz w:val="24"/>
          <w:szCs w:val="24"/>
        </w:rPr>
      </w:pPr>
      <w:r w:rsidRPr="00926A3B">
        <w:rPr>
          <w:rFonts w:ascii="Arial" w:hAnsi="Arial" w:cs="Arial"/>
          <w:sz w:val="24"/>
          <w:szCs w:val="24"/>
        </w:rPr>
        <w:t>Is an integral part of the student’s degree work, or</w:t>
      </w:r>
    </w:p>
    <w:p w:rsidR="00F25516" w:rsidRPr="00926A3B" w:rsidRDefault="000F2FC7" w:rsidP="00F25516">
      <w:pPr>
        <w:pStyle w:val="NoSpacing"/>
        <w:numPr>
          <w:ilvl w:val="0"/>
          <w:numId w:val="1"/>
        </w:numPr>
        <w:rPr>
          <w:rFonts w:ascii="Arial" w:hAnsi="Arial" w:cs="Arial"/>
          <w:sz w:val="24"/>
          <w:szCs w:val="24"/>
        </w:rPr>
      </w:pPr>
      <w:r>
        <w:rPr>
          <w:rFonts w:ascii="Arial" w:hAnsi="Arial" w:cs="Arial"/>
          <w:sz w:val="24"/>
          <w:szCs w:val="24"/>
        </w:rPr>
        <w:t>Is official University b</w:t>
      </w:r>
      <w:r w:rsidR="00F25516" w:rsidRPr="00926A3B">
        <w:rPr>
          <w:rFonts w:ascii="Arial" w:hAnsi="Arial" w:cs="Arial"/>
          <w:sz w:val="24"/>
          <w:szCs w:val="24"/>
        </w:rPr>
        <w:t>usiness</w:t>
      </w:r>
    </w:p>
    <w:p w:rsidR="00F25516" w:rsidRPr="00926A3B" w:rsidRDefault="00F25516" w:rsidP="00F25516">
      <w:pPr>
        <w:pStyle w:val="NoSpacing"/>
        <w:ind w:left="720"/>
        <w:rPr>
          <w:rFonts w:ascii="Arial" w:hAnsi="Arial" w:cs="Arial"/>
          <w:sz w:val="24"/>
          <w:szCs w:val="24"/>
        </w:rPr>
      </w:pPr>
    </w:p>
    <w:p w:rsidR="00926A3B" w:rsidRDefault="00F25516" w:rsidP="00926A3B">
      <w:pPr>
        <w:pStyle w:val="NoSpacing"/>
        <w:rPr>
          <w:rFonts w:ascii="Arial" w:hAnsi="Arial" w:cs="Arial"/>
          <w:sz w:val="24"/>
          <w:szCs w:val="24"/>
        </w:rPr>
      </w:pPr>
      <w:r w:rsidRPr="00926A3B">
        <w:rPr>
          <w:rFonts w:ascii="Arial" w:hAnsi="Arial" w:cs="Arial"/>
          <w:sz w:val="24"/>
          <w:szCs w:val="24"/>
        </w:rPr>
        <w:t>Any reimbursement to an undergraduate or g</w:t>
      </w:r>
      <w:r w:rsidR="000F2FC7">
        <w:rPr>
          <w:rFonts w:ascii="Arial" w:hAnsi="Arial" w:cs="Arial"/>
          <w:sz w:val="24"/>
          <w:szCs w:val="24"/>
        </w:rPr>
        <w:t>raduate student which has not m</w:t>
      </w:r>
      <w:r w:rsidRPr="00926A3B">
        <w:rPr>
          <w:rFonts w:ascii="Arial" w:hAnsi="Arial" w:cs="Arial"/>
          <w:sz w:val="24"/>
          <w:szCs w:val="24"/>
        </w:rPr>
        <w:t xml:space="preserve">et one of the </w:t>
      </w:r>
      <w:r w:rsidR="000F2FC7">
        <w:rPr>
          <w:rFonts w:ascii="Arial" w:hAnsi="Arial" w:cs="Arial"/>
          <w:sz w:val="24"/>
          <w:szCs w:val="24"/>
        </w:rPr>
        <w:t xml:space="preserve">above </w:t>
      </w:r>
      <w:r w:rsidRPr="00926A3B">
        <w:rPr>
          <w:rFonts w:ascii="Arial" w:hAnsi="Arial" w:cs="Arial"/>
          <w:sz w:val="24"/>
          <w:szCs w:val="24"/>
        </w:rPr>
        <w:t>criteria for University student travel reimbursement will be</w:t>
      </w:r>
      <w:r w:rsidR="000F2FC7">
        <w:rPr>
          <w:rFonts w:ascii="Arial" w:hAnsi="Arial" w:cs="Arial"/>
          <w:sz w:val="24"/>
          <w:szCs w:val="24"/>
        </w:rPr>
        <w:t xml:space="preserve"> classified as </w:t>
      </w:r>
      <w:r w:rsidRPr="00926A3B">
        <w:rPr>
          <w:rFonts w:ascii="Arial" w:hAnsi="Arial" w:cs="Arial"/>
          <w:sz w:val="24"/>
          <w:szCs w:val="24"/>
        </w:rPr>
        <w:t xml:space="preserve">taxable scholarship income to the </w:t>
      </w:r>
      <w:r w:rsidR="000F2FC7">
        <w:rPr>
          <w:rFonts w:ascii="Arial" w:hAnsi="Arial" w:cs="Arial"/>
          <w:sz w:val="24"/>
          <w:szCs w:val="24"/>
        </w:rPr>
        <w:t>recipient per IRS regulations.</w:t>
      </w:r>
    </w:p>
    <w:p w:rsidR="00926A3B" w:rsidRDefault="00926A3B" w:rsidP="00926A3B">
      <w:pPr>
        <w:pStyle w:val="NoSpacing"/>
        <w:rPr>
          <w:rFonts w:ascii="Arial" w:hAnsi="Arial" w:cs="Arial"/>
          <w:sz w:val="24"/>
          <w:szCs w:val="24"/>
        </w:rPr>
      </w:pPr>
    </w:p>
    <w:p w:rsidR="00926A3B" w:rsidRPr="00926A3B" w:rsidRDefault="00926A3B" w:rsidP="00926A3B">
      <w:pPr>
        <w:pStyle w:val="NoSpacing"/>
        <w:rPr>
          <w:rFonts w:ascii="Arial" w:hAnsi="Arial" w:cs="Arial"/>
          <w:sz w:val="24"/>
          <w:szCs w:val="24"/>
        </w:rPr>
      </w:pPr>
      <w:r>
        <w:rPr>
          <w:rFonts w:ascii="Arial" w:hAnsi="Arial" w:cs="Arial"/>
          <w:sz w:val="24"/>
          <w:szCs w:val="24"/>
        </w:rPr>
        <w:t>If your travel or supply payment is considered to be reimbursement</w:t>
      </w:r>
      <w:r w:rsidR="000F2FC7">
        <w:rPr>
          <w:rFonts w:ascii="Arial" w:hAnsi="Arial" w:cs="Arial"/>
          <w:sz w:val="24"/>
          <w:szCs w:val="24"/>
        </w:rPr>
        <w:t xml:space="preserve"> as defined above</w:t>
      </w:r>
      <w:r>
        <w:rPr>
          <w:rFonts w:ascii="Arial" w:hAnsi="Arial" w:cs="Arial"/>
          <w:sz w:val="24"/>
          <w:szCs w:val="24"/>
        </w:rPr>
        <w:t>, you are required to submit a certification letter</w:t>
      </w:r>
      <w:r w:rsidR="005D5857">
        <w:rPr>
          <w:rFonts w:ascii="Arial" w:hAnsi="Arial" w:cs="Arial"/>
          <w:sz w:val="24"/>
          <w:szCs w:val="24"/>
        </w:rPr>
        <w:t xml:space="preserve"> with your reimbursement request </w:t>
      </w:r>
      <w:bookmarkStart w:id="0" w:name="_GoBack"/>
      <w:bookmarkEnd w:id="0"/>
      <w:r>
        <w:rPr>
          <w:rFonts w:ascii="Arial" w:hAnsi="Arial" w:cs="Arial"/>
          <w:sz w:val="24"/>
          <w:szCs w:val="24"/>
        </w:rPr>
        <w:t xml:space="preserve"> and the form will be sig</w:t>
      </w:r>
      <w:r w:rsidR="00DC33D8">
        <w:rPr>
          <w:rFonts w:ascii="Arial" w:hAnsi="Arial" w:cs="Arial"/>
          <w:sz w:val="24"/>
          <w:szCs w:val="24"/>
        </w:rPr>
        <w:t>ned off by a faculty member or Principal I</w:t>
      </w:r>
      <w:r>
        <w:rPr>
          <w:rFonts w:ascii="Arial" w:hAnsi="Arial" w:cs="Arial"/>
          <w:sz w:val="24"/>
          <w:szCs w:val="24"/>
        </w:rPr>
        <w:t>nvestigator. It is highly recommend</w:t>
      </w:r>
      <w:r w:rsidR="002E507F">
        <w:rPr>
          <w:rFonts w:ascii="Arial" w:hAnsi="Arial" w:cs="Arial"/>
          <w:sz w:val="24"/>
          <w:szCs w:val="24"/>
        </w:rPr>
        <w:t>ed</w:t>
      </w:r>
      <w:r>
        <w:rPr>
          <w:rFonts w:ascii="Arial" w:hAnsi="Arial" w:cs="Arial"/>
          <w:sz w:val="24"/>
          <w:szCs w:val="24"/>
        </w:rPr>
        <w:t xml:space="preserve"> that you retain a copy of the certification letter for your records.</w:t>
      </w:r>
    </w:p>
    <w:p w:rsidR="00ED09A4" w:rsidRDefault="00ED09A4" w:rsidP="007F12FD">
      <w:pPr>
        <w:pStyle w:val="NormalWeb"/>
        <w:rPr>
          <w:sz w:val="24"/>
          <w:szCs w:val="24"/>
        </w:rPr>
      </w:pPr>
      <w:r w:rsidRPr="00926A3B">
        <w:rPr>
          <w:sz w:val="24"/>
          <w:szCs w:val="24"/>
        </w:rPr>
        <w:t xml:space="preserve">The </w:t>
      </w:r>
      <w:r w:rsidR="003C6AAC" w:rsidRPr="00926A3B">
        <w:rPr>
          <w:sz w:val="24"/>
          <w:szCs w:val="24"/>
        </w:rPr>
        <w:t>University</w:t>
      </w:r>
      <w:r w:rsidRPr="00926A3B">
        <w:rPr>
          <w:sz w:val="24"/>
          <w:szCs w:val="24"/>
        </w:rPr>
        <w:t xml:space="preserve"> of Chicago cannot provide individual tax </w:t>
      </w:r>
      <w:r w:rsidR="003C6AAC" w:rsidRPr="00926A3B">
        <w:rPr>
          <w:sz w:val="24"/>
          <w:szCs w:val="24"/>
        </w:rPr>
        <w:t>assistance</w:t>
      </w:r>
      <w:r w:rsidRPr="00926A3B">
        <w:rPr>
          <w:sz w:val="24"/>
          <w:szCs w:val="24"/>
        </w:rPr>
        <w:t xml:space="preserve"> or refer you to a specific tax accountant or software for your tax filing. </w:t>
      </w:r>
      <w:r w:rsidR="003C6AAC" w:rsidRPr="00926A3B">
        <w:rPr>
          <w:sz w:val="24"/>
          <w:szCs w:val="24"/>
        </w:rPr>
        <w:t>If you choose to u</w:t>
      </w:r>
      <w:r w:rsidR="00DC33D8">
        <w:rPr>
          <w:sz w:val="24"/>
          <w:szCs w:val="24"/>
        </w:rPr>
        <w:t>se an accountant or attorney</w:t>
      </w:r>
      <w:r w:rsidR="003C6AAC" w:rsidRPr="00926A3B">
        <w:rPr>
          <w:sz w:val="24"/>
          <w:szCs w:val="24"/>
        </w:rPr>
        <w:t xml:space="preserve">, you will want to ensure the individual has experience with </w:t>
      </w:r>
      <w:r w:rsidR="002E507F">
        <w:rPr>
          <w:sz w:val="24"/>
          <w:szCs w:val="24"/>
        </w:rPr>
        <w:t xml:space="preserve">student tax matters. </w:t>
      </w:r>
      <w:r w:rsidR="003C6AAC" w:rsidRPr="00926A3B">
        <w:rPr>
          <w:sz w:val="24"/>
          <w:szCs w:val="24"/>
        </w:rPr>
        <w:t>However</w:t>
      </w:r>
      <w:r w:rsidRPr="00926A3B">
        <w:rPr>
          <w:sz w:val="24"/>
          <w:szCs w:val="24"/>
        </w:rPr>
        <w:t xml:space="preserve">, there are many tax publications and regulations that may </w:t>
      </w:r>
      <w:r w:rsidR="003C6AAC" w:rsidRPr="00926A3B">
        <w:rPr>
          <w:sz w:val="24"/>
          <w:szCs w:val="24"/>
        </w:rPr>
        <w:t>assist</w:t>
      </w:r>
      <w:r w:rsidRPr="00926A3B">
        <w:rPr>
          <w:sz w:val="24"/>
          <w:szCs w:val="24"/>
        </w:rPr>
        <w:t xml:space="preserve"> you in your personal tax filing for your </w:t>
      </w:r>
      <w:r w:rsidR="002E507F">
        <w:rPr>
          <w:sz w:val="24"/>
          <w:szCs w:val="24"/>
        </w:rPr>
        <w:t>student</w:t>
      </w:r>
      <w:r w:rsidRPr="00926A3B">
        <w:rPr>
          <w:sz w:val="24"/>
          <w:szCs w:val="24"/>
        </w:rPr>
        <w:t xml:space="preserve"> income. This information is not exclusive and may or may not apply to your personal tax filing.</w:t>
      </w:r>
    </w:p>
    <w:p w:rsidR="002E507F" w:rsidRDefault="002E507F" w:rsidP="007F12FD">
      <w:pPr>
        <w:pStyle w:val="NormalWeb"/>
        <w:rPr>
          <w:sz w:val="24"/>
          <w:szCs w:val="24"/>
        </w:rPr>
      </w:pPr>
      <w:r>
        <w:rPr>
          <w:sz w:val="24"/>
          <w:szCs w:val="24"/>
        </w:rPr>
        <w:t>IRS Publication 17 – Your Federal Income Tax</w:t>
      </w:r>
    </w:p>
    <w:p w:rsidR="002E507F" w:rsidRDefault="002E507F" w:rsidP="007F12FD">
      <w:pPr>
        <w:pStyle w:val="NormalWeb"/>
        <w:rPr>
          <w:sz w:val="24"/>
          <w:szCs w:val="24"/>
        </w:rPr>
      </w:pPr>
      <w:r>
        <w:rPr>
          <w:sz w:val="24"/>
          <w:szCs w:val="24"/>
        </w:rPr>
        <w:t>IRS Publication 504 – Exemptions, Standard Deduction and Filing Information</w:t>
      </w:r>
    </w:p>
    <w:p w:rsidR="002E507F" w:rsidRDefault="002E507F" w:rsidP="007F12FD">
      <w:pPr>
        <w:pStyle w:val="NormalWeb"/>
        <w:rPr>
          <w:sz w:val="24"/>
          <w:szCs w:val="24"/>
        </w:rPr>
      </w:pPr>
      <w:r>
        <w:rPr>
          <w:sz w:val="24"/>
          <w:szCs w:val="24"/>
        </w:rPr>
        <w:t>IRS Publication 505 – Tax Withholding and Estimated Tax</w:t>
      </w:r>
    </w:p>
    <w:p w:rsidR="002E507F" w:rsidRDefault="002E507F" w:rsidP="007F12FD">
      <w:pPr>
        <w:pStyle w:val="NormalWeb"/>
        <w:rPr>
          <w:sz w:val="24"/>
          <w:szCs w:val="24"/>
        </w:rPr>
      </w:pPr>
      <w:r>
        <w:rPr>
          <w:sz w:val="24"/>
          <w:szCs w:val="24"/>
        </w:rPr>
        <w:t>IRS Publication 525 – Taxable and Nontaxable Income</w:t>
      </w:r>
    </w:p>
    <w:p w:rsidR="002E507F" w:rsidRDefault="002E507F" w:rsidP="007F12FD">
      <w:pPr>
        <w:pStyle w:val="NormalWeb"/>
        <w:rPr>
          <w:sz w:val="24"/>
          <w:szCs w:val="24"/>
        </w:rPr>
      </w:pPr>
      <w:r>
        <w:rPr>
          <w:sz w:val="24"/>
          <w:szCs w:val="24"/>
        </w:rPr>
        <w:t>IRS Publication 970 – Tax Benefits for Higher Education</w:t>
      </w:r>
    </w:p>
    <w:p w:rsidR="002E507F" w:rsidRPr="00926A3B" w:rsidRDefault="002E507F" w:rsidP="007F12FD">
      <w:pPr>
        <w:pStyle w:val="NormalWeb"/>
        <w:rPr>
          <w:sz w:val="24"/>
          <w:szCs w:val="24"/>
        </w:rPr>
      </w:pPr>
      <w:r>
        <w:rPr>
          <w:sz w:val="24"/>
          <w:szCs w:val="24"/>
        </w:rPr>
        <w:t xml:space="preserve">IRS Publication </w:t>
      </w:r>
      <w:r w:rsidR="00DC33D8">
        <w:rPr>
          <w:sz w:val="24"/>
          <w:szCs w:val="24"/>
        </w:rPr>
        <w:t>929 – T</w:t>
      </w:r>
      <w:r>
        <w:rPr>
          <w:sz w:val="24"/>
          <w:szCs w:val="24"/>
        </w:rPr>
        <w:t>ax Rules for Children and Dependents</w:t>
      </w:r>
    </w:p>
    <w:p w:rsidR="003C6AAC" w:rsidRPr="00926A3B" w:rsidRDefault="003C6AAC" w:rsidP="007F12FD">
      <w:pPr>
        <w:pStyle w:val="NormalWeb"/>
        <w:rPr>
          <w:sz w:val="24"/>
          <w:szCs w:val="24"/>
        </w:rPr>
      </w:pPr>
    </w:p>
    <w:p w:rsidR="007F12FD" w:rsidRDefault="007F12FD" w:rsidP="007F12FD">
      <w:pPr>
        <w:pStyle w:val="NormalWeb"/>
      </w:pPr>
    </w:p>
    <w:sectPr w:rsidR="007F12FD" w:rsidSect="00BA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15496"/>
    <w:multiLevelType w:val="hybridMultilevel"/>
    <w:tmpl w:val="9B5E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C6123A"/>
    <w:multiLevelType w:val="multilevel"/>
    <w:tmpl w:val="E85A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FD"/>
    <w:rsid w:val="000F2FC7"/>
    <w:rsid w:val="002E507F"/>
    <w:rsid w:val="003C6AAC"/>
    <w:rsid w:val="005D5857"/>
    <w:rsid w:val="00770421"/>
    <w:rsid w:val="007F12FD"/>
    <w:rsid w:val="00926A3B"/>
    <w:rsid w:val="00A05841"/>
    <w:rsid w:val="00A24D07"/>
    <w:rsid w:val="00A74A99"/>
    <w:rsid w:val="00B22123"/>
    <w:rsid w:val="00BA34D5"/>
    <w:rsid w:val="00D86B05"/>
    <w:rsid w:val="00DC33D8"/>
    <w:rsid w:val="00ED09A4"/>
    <w:rsid w:val="00F2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2FD"/>
    <w:rPr>
      <w:rFonts w:ascii="Arial" w:hAnsi="Arial" w:cs="Arial" w:hint="default"/>
      <w:color w:val="1C4E80"/>
      <w:sz w:val="22"/>
      <w:szCs w:val="22"/>
      <w:u w:val="single"/>
    </w:rPr>
  </w:style>
  <w:style w:type="paragraph" w:styleId="NormalWeb">
    <w:name w:val="Normal (Web)"/>
    <w:basedOn w:val="Normal"/>
    <w:uiPriority w:val="99"/>
    <w:semiHidden/>
    <w:unhideWhenUsed/>
    <w:rsid w:val="007F12FD"/>
    <w:pPr>
      <w:spacing w:before="100" w:beforeAutospacing="1" w:after="100" w:afterAutospacing="1" w:line="262" w:lineRule="atLeast"/>
    </w:pPr>
    <w:rPr>
      <w:rFonts w:ascii="Arial" w:eastAsia="Times New Roman" w:hAnsi="Arial" w:cs="Arial"/>
      <w:color w:val="000000"/>
    </w:rPr>
  </w:style>
  <w:style w:type="character" w:styleId="Strong">
    <w:name w:val="Strong"/>
    <w:basedOn w:val="DefaultParagraphFont"/>
    <w:uiPriority w:val="22"/>
    <w:qFormat/>
    <w:rsid w:val="007F12FD"/>
    <w:rPr>
      <w:b/>
      <w:bCs/>
    </w:rPr>
  </w:style>
  <w:style w:type="character" w:styleId="Emphasis">
    <w:name w:val="Emphasis"/>
    <w:basedOn w:val="DefaultParagraphFont"/>
    <w:uiPriority w:val="20"/>
    <w:qFormat/>
    <w:rsid w:val="00A24D07"/>
    <w:rPr>
      <w:i/>
      <w:iCs/>
    </w:rPr>
  </w:style>
  <w:style w:type="paragraph" w:styleId="NoSpacing">
    <w:name w:val="No Spacing"/>
    <w:uiPriority w:val="1"/>
    <w:qFormat/>
    <w:rsid w:val="00F25516"/>
    <w:pPr>
      <w:spacing w:after="0" w:line="240" w:lineRule="auto"/>
    </w:pPr>
    <w:rPr>
      <w:rFonts w:eastAsiaTheme="minorHAnsi"/>
    </w:rPr>
  </w:style>
  <w:style w:type="paragraph" w:customStyle="1" w:styleId="Default">
    <w:name w:val="Default"/>
    <w:rsid w:val="00B2212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2FD"/>
    <w:rPr>
      <w:rFonts w:ascii="Arial" w:hAnsi="Arial" w:cs="Arial" w:hint="default"/>
      <w:color w:val="1C4E80"/>
      <w:sz w:val="22"/>
      <w:szCs w:val="22"/>
      <w:u w:val="single"/>
    </w:rPr>
  </w:style>
  <w:style w:type="paragraph" w:styleId="NormalWeb">
    <w:name w:val="Normal (Web)"/>
    <w:basedOn w:val="Normal"/>
    <w:uiPriority w:val="99"/>
    <w:semiHidden/>
    <w:unhideWhenUsed/>
    <w:rsid w:val="007F12FD"/>
    <w:pPr>
      <w:spacing w:before="100" w:beforeAutospacing="1" w:after="100" w:afterAutospacing="1" w:line="262" w:lineRule="atLeast"/>
    </w:pPr>
    <w:rPr>
      <w:rFonts w:ascii="Arial" w:eastAsia="Times New Roman" w:hAnsi="Arial" w:cs="Arial"/>
      <w:color w:val="000000"/>
    </w:rPr>
  </w:style>
  <w:style w:type="character" w:styleId="Strong">
    <w:name w:val="Strong"/>
    <w:basedOn w:val="DefaultParagraphFont"/>
    <w:uiPriority w:val="22"/>
    <w:qFormat/>
    <w:rsid w:val="007F12FD"/>
    <w:rPr>
      <w:b/>
      <w:bCs/>
    </w:rPr>
  </w:style>
  <w:style w:type="character" w:styleId="Emphasis">
    <w:name w:val="Emphasis"/>
    <w:basedOn w:val="DefaultParagraphFont"/>
    <w:uiPriority w:val="20"/>
    <w:qFormat/>
    <w:rsid w:val="00A24D07"/>
    <w:rPr>
      <w:i/>
      <w:iCs/>
    </w:rPr>
  </w:style>
  <w:style w:type="paragraph" w:styleId="NoSpacing">
    <w:name w:val="No Spacing"/>
    <w:uiPriority w:val="1"/>
    <w:qFormat/>
    <w:rsid w:val="00F25516"/>
    <w:pPr>
      <w:spacing w:after="0" w:line="240" w:lineRule="auto"/>
    </w:pPr>
    <w:rPr>
      <w:rFonts w:eastAsiaTheme="minorHAnsi"/>
    </w:rPr>
  </w:style>
  <w:style w:type="paragraph" w:customStyle="1" w:styleId="Default">
    <w:name w:val="Default"/>
    <w:rsid w:val="00B2212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7270">
      <w:bodyDiv w:val="1"/>
      <w:marLeft w:val="0"/>
      <w:marRight w:val="0"/>
      <w:marTop w:val="0"/>
      <w:marBottom w:val="0"/>
      <w:divBdr>
        <w:top w:val="none" w:sz="0" w:space="0" w:color="auto"/>
        <w:left w:val="none" w:sz="0" w:space="0" w:color="auto"/>
        <w:bottom w:val="none" w:sz="0" w:space="0" w:color="auto"/>
        <w:right w:val="none" w:sz="0" w:space="0" w:color="auto"/>
      </w:divBdr>
      <w:divsChild>
        <w:div w:id="319966370">
          <w:marLeft w:val="0"/>
          <w:marRight w:val="0"/>
          <w:marTop w:val="60"/>
          <w:marBottom w:val="0"/>
          <w:divBdr>
            <w:top w:val="none" w:sz="0" w:space="0" w:color="auto"/>
            <w:left w:val="none" w:sz="0" w:space="0" w:color="auto"/>
            <w:bottom w:val="none" w:sz="0" w:space="0" w:color="auto"/>
            <w:right w:val="none" w:sz="0" w:space="0" w:color="auto"/>
          </w:divBdr>
          <w:divsChild>
            <w:div w:id="933590909">
              <w:marLeft w:val="150"/>
              <w:marRight w:val="150"/>
              <w:marTop w:val="180"/>
              <w:marBottom w:val="0"/>
              <w:divBdr>
                <w:top w:val="none" w:sz="0" w:space="0" w:color="auto"/>
                <w:left w:val="none" w:sz="0" w:space="0" w:color="auto"/>
                <w:bottom w:val="none" w:sz="0" w:space="0" w:color="auto"/>
                <w:right w:val="none" w:sz="0" w:space="0" w:color="auto"/>
              </w:divBdr>
              <w:divsChild>
                <w:div w:id="1790010045">
                  <w:marLeft w:val="0"/>
                  <w:marRight w:val="0"/>
                  <w:marTop w:val="0"/>
                  <w:marBottom w:val="0"/>
                  <w:divBdr>
                    <w:top w:val="none" w:sz="0" w:space="0" w:color="auto"/>
                    <w:left w:val="none" w:sz="0" w:space="0" w:color="auto"/>
                    <w:bottom w:val="none" w:sz="0" w:space="0" w:color="auto"/>
                    <w:right w:val="none" w:sz="0" w:space="0" w:color="auto"/>
                  </w:divBdr>
                </w:div>
                <w:div w:id="495918259">
                  <w:marLeft w:val="0"/>
                  <w:marRight w:val="0"/>
                  <w:marTop w:val="0"/>
                  <w:marBottom w:val="0"/>
                  <w:divBdr>
                    <w:top w:val="none" w:sz="0" w:space="0" w:color="auto"/>
                    <w:left w:val="none" w:sz="0" w:space="0" w:color="auto"/>
                    <w:bottom w:val="none" w:sz="0" w:space="0" w:color="auto"/>
                    <w:right w:val="none" w:sz="0" w:space="0" w:color="auto"/>
                  </w:divBdr>
                </w:div>
                <w:div w:id="527378066">
                  <w:marLeft w:val="0"/>
                  <w:marRight w:val="0"/>
                  <w:marTop w:val="0"/>
                  <w:marBottom w:val="0"/>
                  <w:divBdr>
                    <w:top w:val="none" w:sz="0" w:space="0" w:color="auto"/>
                    <w:left w:val="none" w:sz="0" w:space="0" w:color="auto"/>
                    <w:bottom w:val="none" w:sz="0" w:space="0" w:color="auto"/>
                    <w:right w:val="none" w:sz="0" w:space="0" w:color="auto"/>
                  </w:divBdr>
                </w:div>
                <w:div w:id="1117409532">
                  <w:marLeft w:val="0"/>
                  <w:marRight w:val="0"/>
                  <w:marTop w:val="0"/>
                  <w:marBottom w:val="0"/>
                  <w:divBdr>
                    <w:top w:val="none" w:sz="0" w:space="0" w:color="auto"/>
                    <w:left w:val="none" w:sz="0" w:space="0" w:color="auto"/>
                    <w:bottom w:val="none" w:sz="0" w:space="0" w:color="auto"/>
                    <w:right w:val="none" w:sz="0" w:space="0" w:color="auto"/>
                  </w:divBdr>
                </w:div>
                <w:div w:id="59907543">
                  <w:marLeft w:val="0"/>
                  <w:marRight w:val="0"/>
                  <w:marTop w:val="0"/>
                  <w:marBottom w:val="0"/>
                  <w:divBdr>
                    <w:top w:val="none" w:sz="0" w:space="0" w:color="auto"/>
                    <w:left w:val="none" w:sz="0" w:space="0" w:color="auto"/>
                    <w:bottom w:val="none" w:sz="0" w:space="0" w:color="auto"/>
                    <w:right w:val="none" w:sz="0" w:space="0" w:color="auto"/>
                  </w:divBdr>
                </w:div>
                <w:div w:id="15527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8235">
      <w:bodyDiv w:val="1"/>
      <w:marLeft w:val="0"/>
      <w:marRight w:val="0"/>
      <w:marTop w:val="0"/>
      <w:marBottom w:val="0"/>
      <w:divBdr>
        <w:top w:val="none" w:sz="0" w:space="0" w:color="auto"/>
        <w:left w:val="none" w:sz="0" w:space="0" w:color="auto"/>
        <w:bottom w:val="none" w:sz="0" w:space="0" w:color="auto"/>
        <w:right w:val="none" w:sz="0" w:space="0" w:color="auto"/>
      </w:divBdr>
      <w:divsChild>
        <w:div w:id="27729333">
          <w:marLeft w:val="0"/>
          <w:marRight w:val="0"/>
          <w:marTop w:val="30"/>
          <w:marBottom w:val="30"/>
          <w:divBdr>
            <w:top w:val="none" w:sz="0" w:space="0" w:color="auto"/>
            <w:left w:val="none" w:sz="0" w:space="0" w:color="auto"/>
            <w:bottom w:val="none" w:sz="0" w:space="0" w:color="auto"/>
            <w:right w:val="none" w:sz="0" w:space="0" w:color="auto"/>
          </w:divBdr>
          <w:divsChild>
            <w:div w:id="930088934">
              <w:marLeft w:val="0"/>
              <w:marRight w:val="0"/>
              <w:marTop w:val="30"/>
              <w:marBottom w:val="30"/>
              <w:divBdr>
                <w:top w:val="none" w:sz="0" w:space="0" w:color="auto"/>
                <w:left w:val="none" w:sz="0" w:space="0" w:color="auto"/>
                <w:bottom w:val="none" w:sz="0" w:space="0" w:color="auto"/>
                <w:right w:val="none" w:sz="0" w:space="0" w:color="auto"/>
              </w:divBdr>
              <w:divsChild>
                <w:div w:id="1773088179">
                  <w:marLeft w:val="150"/>
                  <w:marRight w:val="150"/>
                  <w:marTop w:val="180"/>
                  <w:marBottom w:val="0"/>
                  <w:divBdr>
                    <w:top w:val="none" w:sz="0" w:space="0" w:color="auto"/>
                    <w:left w:val="none" w:sz="0" w:space="0" w:color="auto"/>
                    <w:bottom w:val="none" w:sz="0" w:space="0" w:color="auto"/>
                    <w:right w:val="none" w:sz="0" w:space="0" w:color="auto"/>
                  </w:divBdr>
                  <w:divsChild>
                    <w:div w:id="1329599395">
                      <w:marLeft w:val="0"/>
                      <w:marRight w:val="0"/>
                      <w:marTop w:val="0"/>
                      <w:marBottom w:val="0"/>
                      <w:divBdr>
                        <w:top w:val="none" w:sz="0" w:space="0" w:color="auto"/>
                        <w:left w:val="none" w:sz="0" w:space="0" w:color="auto"/>
                        <w:bottom w:val="none" w:sz="0" w:space="0" w:color="auto"/>
                        <w:right w:val="none" w:sz="0" w:space="0" w:color="auto"/>
                      </w:divBdr>
                      <w:divsChild>
                        <w:div w:id="1334839208">
                          <w:marLeft w:val="0"/>
                          <w:marRight w:val="0"/>
                          <w:marTop w:val="0"/>
                          <w:marBottom w:val="0"/>
                          <w:divBdr>
                            <w:top w:val="none" w:sz="0" w:space="0" w:color="auto"/>
                            <w:left w:val="none" w:sz="0" w:space="0" w:color="auto"/>
                            <w:bottom w:val="none" w:sz="0" w:space="0" w:color="auto"/>
                            <w:right w:val="none" w:sz="0" w:space="0" w:color="auto"/>
                          </w:divBdr>
                          <w:divsChild>
                            <w:div w:id="80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851572">
      <w:bodyDiv w:val="1"/>
      <w:marLeft w:val="0"/>
      <w:marRight w:val="0"/>
      <w:marTop w:val="0"/>
      <w:marBottom w:val="0"/>
      <w:divBdr>
        <w:top w:val="none" w:sz="0" w:space="0" w:color="auto"/>
        <w:left w:val="none" w:sz="0" w:space="0" w:color="auto"/>
        <w:bottom w:val="none" w:sz="0" w:space="0" w:color="auto"/>
        <w:right w:val="none" w:sz="0" w:space="0" w:color="auto"/>
      </w:divBdr>
      <w:divsChild>
        <w:div w:id="2101490069">
          <w:marLeft w:val="0"/>
          <w:marRight w:val="0"/>
          <w:marTop w:val="60"/>
          <w:marBottom w:val="0"/>
          <w:divBdr>
            <w:top w:val="none" w:sz="0" w:space="0" w:color="auto"/>
            <w:left w:val="none" w:sz="0" w:space="0" w:color="auto"/>
            <w:bottom w:val="none" w:sz="0" w:space="0" w:color="auto"/>
            <w:right w:val="none" w:sz="0" w:space="0" w:color="auto"/>
          </w:divBdr>
          <w:divsChild>
            <w:div w:id="253634749">
              <w:marLeft w:val="150"/>
              <w:marRight w:val="150"/>
              <w:marTop w:val="180"/>
              <w:marBottom w:val="0"/>
              <w:divBdr>
                <w:top w:val="none" w:sz="0" w:space="0" w:color="auto"/>
                <w:left w:val="none" w:sz="0" w:space="0" w:color="auto"/>
                <w:bottom w:val="none" w:sz="0" w:space="0" w:color="auto"/>
                <w:right w:val="none" w:sz="0" w:space="0" w:color="auto"/>
              </w:divBdr>
              <w:divsChild>
                <w:div w:id="964311112">
                  <w:marLeft w:val="0"/>
                  <w:marRight w:val="0"/>
                  <w:marTop w:val="0"/>
                  <w:marBottom w:val="0"/>
                  <w:divBdr>
                    <w:top w:val="none" w:sz="0" w:space="0" w:color="auto"/>
                    <w:left w:val="none" w:sz="0" w:space="0" w:color="auto"/>
                    <w:bottom w:val="none" w:sz="0" w:space="0" w:color="auto"/>
                    <w:right w:val="none" w:sz="0" w:space="0" w:color="auto"/>
                  </w:divBdr>
                </w:div>
                <w:div w:id="1307396905">
                  <w:marLeft w:val="0"/>
                  <w:marRight w:val="0"/>
                  <w:marTop w:val="0"/>
                  <w:marBottom w:val="0"/>
                  <w:divBdr>
                    <w:top w:val="none" w:sz="0" w:space="0" w:color="auto"/>
                    <w:left w:val="none" w:sz="0" w:space="0" w:color="auto"/>
                    <w:bottom w:val="none" w:sz="0" w:space="0" w:color="auto"/>
                    <w:right w:val="none" w:sz="0" w:space="0" w:color="auto"/>
                  </w:divBdr>
                </w:div>
                <w:div w:id="180432951">
                  <w:marLeft w:val="0"/>
                  <w:marRight w:val="0"/>
                  <w:marTop w:val="0"/>
                  <w:marBottom w:val="0"/>
                  <w:divBdr>
                    <w:top w:val="none" w:sz="0" w:space="0" w:color="auto"/>
                    <w:left w:val="none" w:sz="0" w:space="0" w:color="auto"/>
                    <w:bottom w:val="none" w:sz="0" w:space="0" w:color="auto"/>
                    <w:right w:val="none" w:sz="0" w:space="0" w:color="auto"/>
                  </w:divBdr>
                </w:div>
                <w:div w:id="975447240">
                  <w:marLeft w:val="0"/>
                  <w:marRight w:val="0"/>
                  <w:marTop w:val="0"/>
                  <w:marBottom w:val="0"/>
                  <w:divBdr>
                    <w:top w:val="none" w:sz="0" w:space="0" w:color="auto"/>
                    <w:left w:val="none" w:sz="0" w:space="0" w:color="auto"/>
                    <w:bottom w:val="none" w:sz="0" w:space="0" w:color="auto"/>
                    <w:right w:val="none" w:sz="0" w:space="0" w:color="auto"/>
                  </w:divBdr>
                </w:div>
                <w:div w:id="677653509">
                  <w:marLeft w:val="0"/>
                  <w:marRight w:val="0"/>
                  <w:marTop w:val="0"/>
                  <w:marBottom w:val="0"/>
                  <w:divBdr>
                    <w:top w:val="none" w:sz="0" w:space="0" w:color="auto"/>
                    <w:left w:val="none" w:sz="0" w:space="0" w:color="auto"/>
                    <w:bottom w:val="none" w:sz="0" w:space="0" w:color="auto"/>
                    <w:right w:val="none" w:sz="0" w:space="0" w:color="auto"/>
                  </w:divBdr>
                </w:div>
                <w:div w:id="11323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8979">
      <w:bodyDiv w:val="1"/>
      <w:marLeft w:val="0"/>
      <w:marRight w:val="0"/>
      <w:marTop w:val="0"/>
      <w:marBottom w:val="0"/>
      <w:divBdr>
        <w:top w:val="none" w:sz="0" w:space="0" w:color="auto"/>
        <w:left w:val="none" w:sz="0" w:space="0" w:color="auto"/>
        <w:bottom w:val="none" w:sz="0" w:space="0" w:color="auto"/>
        <w:right w:val="none" w:sz="0" w:space="0" w:color="auto"/>
      </w:divBdr>
      <w:divsChild>
        <w:div w:id="905263854">
          <w:marLeft w:val="0"/>
          <w:marRight w:val="0"/>
          <w:marTop w:val="60"/>
          <w:marBottom w:val="0"/>
          <w:divBdr>
            <w:top w:val="none" w:sz="0" w:space="0" w:color="auto"/>
            <w:left w:val="none" w:sz="0" w:space="0" w:color="auto"/>
            <w:bottom w:val="none" w:sz="0" w:space="0" w:color="auto"/>
            <w:right w:val="none" w:sz="0" w:space="0" w:color="auto"/>
          </w:divBdr>
          <w:divsChild>
            <w:div w:id="2115201947">
              <w:marLeft w:val="150"/>
              <w:marRight w:val="150"/>
              <w:marTop w:val="180"/>
              <w:marBottom w:val="0"/>
              <w:divBdr>
                <w:top w:val="none" w:sz="0" w:space="0" w:color="auto"/>
                <w:left w:val="none" w:sz="0" w:space="0" w:color="auto"/>
                <w:bottom w:val="none" w:sz="0" w:space="0" w:color="auto"/>
                <w:right w:val="none" w:sz="0" w:space="0" w:color="auto"/>
              </w:divBdr>
              <w:divsChild>
                <w:div w:id="561715636">
                  <w:marLeft w:val="0"/>
                  <w:marRight w:val="0"/>
                  <w:marTop w:val="0"/>
                  <w:marBottom w:val="0"/>
                  <w:divBdr>
                    <w:top w:val="none" w:sz="0" w:space="0" w:color="auto"/>
                    <w:left w:val="none" w:sz="0" w:space="0" w:color="auto"/>
                    <w:bottom w:val="none" w:sz="0" w:space="0" w:color="auto"/>
                    <w:right w:val="none" w:sz="0" w:space="0" w:color="auto"/>
                  </w:divBdr>
                </w:div>
                <w:div w:id="533275394">
                  <w:marLeft w:val="0"/>
                  <w:marRight w:val="0"/>
                  <w:marTop w:val="0"/>
                  <w:marBottom w:val="0"/>
                  <w:divBdr>
                    <w:top w:val="none" w:sz="0" w:space="0" w:color="auto"/>
                    <w:left w:val="none" w:sz="0" w:space="0" w:color="auto"/>
                    <w:bottom w:val="none" w:sz="0" w:space="0" w:color="auto"/>
                    <w:right w:val="none" w:sz="0" w:space="0" w:color="auto"/>
                  </w:divBdr>
                </w:div>
                <w:div w:id="559097147">
                  <w:marLeft w:val="0"/>
                  <w:marRight w:val="0"/>
                  <w:marTop w:val="0"/>
                  <w:marBottom w:val="0"/>
                  <w:divBdr>
                    <w:top w:val="none" w:sz="0" w:space="0" w:color="auto"/>
                    <w:left w:val="none" w:sz="0" w:space="0" w:color="auto"/>
                    <w:bottom w:val="none" w:sz="0" w:space="0" w:color="auto"/>
                    <w:right w:val="none" w:sz="0" w:space="0" w:color="auto"/>
                  </w:divBdr>
                </w:div>
                <w:div w:id="1802842831">
                  <w:marLeft w:val="0"/>
                  <w:marRight w:val="0"/>
                  <w:marTop w:val="0"/>
                  <w:marBottom w:val="0"/>
                  <w:divBdr>
                    <w:top w:val="none" w:sz="0" w:space="0" w:color="auto"/>
                    <w:left w:val="none" w:sz="0" w:space="0" w:color="auto"/>
                    <w:bottom w:val="none" w:sz="0" w:space="0" w:color="auto"/>
                    <w:right w:val="none" w:sz="0" w:space="0" w:color="auto"/>
                  </w:divBdr>
                </w:div>
                <w:div w:id="1043284385">
                  <w:marLeft w:val="0"/>
                  <w:marRight w:val="0"/>
                  <w:marTop w:val="0"/>
                  <w:marBottom w:val="0"/>
                  <w:divBdr>
                    <w:top w:val="none" w:sz="0" w:space="0" w:color="auto"/>
                    <w:left w:val="none" w:sz="0" w:space="0" w:color="auto"/>
                    <w:bottom w:val="none" w:sz="0" w:space="0" w:color="auto"/>
                    <w:right w:val="none" w:sz="0" w:space="0" w:color="auto"/>
                  </w:divBdr>
                </w:div>
                <w:div w:id="14821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gleghorn</dc:creator>
  <cp:lastModifiedBy>Angie Gleghorn</cp:lastModifiedBy>
  <cp:revision>6</cp:revision>
  <dcterms:created xsi:type="dcterms:W3CDTF">2012-08-21T20:04:00Z</dcterms:created>
  <dcterms:modified xsi:type="dcterms:W3CDTF">2012-08-23T16:46:00Z</dcterms:modified>
</cp:coreProperties>
</file>